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2C" w:rsidRDefault="006E3A8F">
      <w:pPr>
        <w:spacing w:line="330" w:lineRule="atLeast"/>
        <w:jc w:val="center"/>
        <w:rPr>
          <w:rStyle w:val="a5"/>
          <w:sz w:val="28"/>
        </w:rPr>
      </w:pPr>
      <w:r>
        <w:rPr>
          <w:rStyle w:val="a5"/>
          <w:rFonts w:hint="eastAsia"/>
          <w:sz w:val="28"/>
        </w:rPr>
        <w:t>办理短期外籍专家</w:t>
      </w:r>
      <w:r w:rsidR="001E567D">
        <w:rPr>
          <w:rStyle w:val="a5"/>
          <w:rFonts w:hint="eastAsia"/>
          <w:sz w:val="28"/>
        </w:rPr>
        <w:t>来校访问</w:t>
      </w:r>
      <w:r>
        <w:rPr>
          <w:rStyle w:val="a5"/>
          <w:rFonts w:hint="eastAsia"/>
          <w:sz w:val="28"/>
        </w:rPr>
        <w:t>手续须知</w:t>
      </w:r>
    </w:p>
    <w:p w:rsidR="0001282C" w:rsidRPr="001E567D" w:rsidRDefault="0001282C">
      <w:pPr>
        <w:spacing w:line="330" w:lineRule="atLeast"/>
        <w:jc w:val="center"/>
        <w:rPr>
          <w:rStyle w:val="a5"/>
          <w:sz w:val="28"/>
        </w:rPr>
      </w:pPr>
    </w:p>
    <w:p w:rsidR="0001282C" w:rsidRDefault="006E3A8F">
      <w:pPr>
        <w:spacing w:line="330" w:lineRule="atLeast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短期外籍专家指来校</w:t>
      </w:r>
      <w:r w:rsidR="001E567D">
        <w:rPr>
          <w:rFonts w:hint="eastAsia"/>
          <w:sz w:val="24"/>
          <w:szCs w:val="18"/>
        </w:rPr>
        <w:t>学术访问、科研合作、短期讲学等</w:t>
      </w:r>
      <w:r>
        <w:rPr>
          <w:rFonts w:hint="eastAsia"/>
          <w:sz w:val="24"/>
          <w:szCs w:val="18"/>
        </w:rPr>
        <w:t>时间在一学期以内的外籍人员，须办理如下手续：</w:t>
      </w:r>
    </w:p>
    <w:p w:rsidR="0001282C" w:rsidRDefault="0001282C">
      <w:pPr>
        <w:rPr>
          <w:sz w:val="24"/>
          <w:szCs w:val="18"/>
        </w:rPr>
      </w:pPr>
    </w:p>
    <w:p w:rsidR="0001282C" w:rsidRDefault="006E3A8F">
      <w:pPr>
        <w:rPr>
          <w:sz w:val="24"/>
          <w:szCs w:val="18"/>
        </w:rPr>
      </w:pPr>
      <w:r>
        <w:rPr>
          <w:rFonts w:hint="eastAsia"/>
          <w:sz w:val="24"/>
          <w:szCs w:val="18"/>
        </w:rPr>
        <w:t>一、聘请单位提交材料</w:t>
      </w:r>
    </w:p>
    <w:p w:rsidR="0001282C" w:rsidRDefault="006E3A8F">
      <w:pPr>
        <w:jc w:val="left"/>
        <w:rPr>
          <w:sz w:val="24"/>
          <w:szCs w:val="18"/>
        </w:rPr>
      </w:pPr>
      <w:r>
        <w:rPr>
          <w:rFonts w:hint="eastAsia"/>
          <w:sz w:val="24"/>
          <w:szCs w:val="18"/>
        </w:rPr>
        <w:t>1.</w:t>
      </w:r>
      <w:r>
        <w:rPr>
          <w:rFonts w:hint="eastAsia"/>
          <w:sz w:val="24"/>
          <w:szCs w:val="18"/>
        </w:rPr>
        <w:t>《</w:t>
      </w:r>
      <w:hyperlink r:id="rId8" w:tooltip="武汉大学聘请长期外籍人员申请表" w:history="1">
        <w:r>
          <w:rPr>
            <w:sz w:val="24"/>
            <w:szCs w:val="18"/>
          </w:rPr>
          <w:t>武汉大学聘请</w:t>
        </w:r>
        <w:r>
          <w:rPr>
            <w:rFonts w:hint="eastAsia"/>
            <w:sz w:val="24"/>
            <w:szCs w:val="18"/>
          </w:rPr>
          <w:t>短</w:t>
        </w:r>
        <w:r>
          <w:rPr>
            <w:sz w:val="24"/>
            <w:szCs w:val="18"/>
          </w:rPr>
          <w:t>期外籍人员申请表</w:t>
        </w:r>
      </w:hyperlink>
      <w:r>
        <w:rPr>
          <w:rFonts w:hint="eastAsia"/>
          <w:sz w:val="24"/>
          <w:szCs w:val="18"/>
        </w:rPr>
        <w:t>》纸质版（需聘请单位主管领导亲笔签字）；</w:t>
      </w:r>
      <w:r>
        <w:rPr>
          <w:rFonts w:hint="eastAsia"/>
          <w:sz w:val="24"/>
          <w:szCs w:val="18"/>
        </w:rPr>
        <w:t xml:space="preserve">                                                             2. </w:t>
      </w:r>
      <w:r>
        <w:rPr>
          <w:rFonts w:hint="eastAsia"/>
          <w:sz w:val="24"/>
          <w:szCs w:val="18"/>
        </w:rPr>
        <w:t>外籍专家护照复印件</w:t>
      </w:r>
      <w:r>
        <w:rPr>
          <w:rFonts w:hint="eastAsia"/>
          <w:sz w:val="24"/>
          <w:szCs w:val="18"/>
        </w:rPr>
        <w:t>(</w:t>
      </w:r>
      <w:r w:rsidR="001E567D">
        <w:rPr>
          <w:rFonts w:hint="eastAsia"/>
          <w:sz w:val="24"/>
          <w:szCs w:val="18"/>
        </w:rPr>
        <w:t>纸质或</w:t>
      </w:r>
      <w:r>
        <w:rPr>
          <w:rFonts w:hint="eastAsia"/>
          <w:sz w:val="24"/>
          <w:szCs w:val="18"/>
        </w:rPr>
        <w:t>电子版）；</w:t>
      </w:r>
      <w:r>
        <w:rPr>
          <w:rFonts w:hint="eastAsia"/>
          <w:sz w:val="24"/>
          <w:szCs w:val="18"/>
        </w:rPr>
        <w:t xml:space="preserve">                                                                         3.</w:t>
      </w:r>
      <w:r>
        <w:rPr>
          <w:rFonts w:hint="eastAsia"/>
          <w:sz w:val="24"/>
          <w:szCs w:val="18"/>
        </w:rPr>
        <w:t>《被授权单位邀请函》（短期）电子版；</w:t>
      </w:r>
      <w:r>
        <w:rPr>
          <w:rFonts w:hint="eastAsia"/>
          <w:sz w:val="24"/>
          <w:szCs w:val="18"/>
        </w:rPr>
        <w:t xml:space="preserve">                                                              </w:t>
      </w:r>
    </w:p>
    <w:p w:rsidR="0001282C" w:rsidRDefault="0001282C">
      <w:pPr>
        <w:jc w:val="left"/>
        <w:rPr>
          <w:sz w:val="24"/>
          <w:szCs w:val="18"/>
        </w:rPr>
      </w:pPr>
    </w:p>
    <w:p w:rsidR="0001282C" w:rsidRDefault="006E3A8F">
      <w:pPr>
        <w:spacing w:line="330" w:lineRule="atLeast"/>
        <w:rPr>
          <w:sz w:val="24"/>
          <w:szCs w:val="18"/>
        </w:rPr>
      </w:pPr>
      <w:r>
        <w:rPr>
          <w:rFonts w:hint="eastAsia"/>
          <w:sz w:val="24"/>
          <w:szCs w:val="18"/>
        </w:rPr>
        <w:t> </w:t>
      </w:r>
      <w:r>
        <w:rPr>
          <w:rFonts w:hint="eastAsia"/>
          <w:sz w:val="24"/>
          <w:szCs w:val="18"/>
        </w:rPr>
        <w:t>二、办理访问（</w:t>
      </w:r>
      <w:r>
        <w:rPr>
          <w:rFonts w:hint="eastAsia"/>
          <w:sz w:val="24"/>
          <w:szCs w:val="18"/>
        </w:rPr>
        <w:t>F</w:t>
      </w:r>
      <w:r>
        <w:rPr>
          <w:rFonts w:hint="eastAsia"/>
          <w:sz w:val="24"/>
          <w:szCs w:val="18"/>
        </w:rPr>
        <w:t>）签证</w:t>
      </w:r>
    </w:p>
    <w:p w:rsidR="0001282C" w:rsidRDefault="006E3A8F">
      <w:pPr>
        <w:numPr>
          <w:ilvl w:val="0"/>
          <w:numId w:val="1"/>
        </w:numPr>
        <w:spacing w:line="330" w:lineRule="atLeast"/>
        <w:rPr>
          <w:sz w:val="24"/>
          <w:szCs w:val="18"/>
        </w:rPr>
      </w:pPr>
      <w:r>
        <w:rPr>
          <w:rFonts w:hint="eastAsia"/>
          <w:sz w:val="24"/>
          <w:szCs w:val="18"/>
        </w:rPr>
        <w:t>国际交流部审核上述材料后报学校签发《被授权单位邀请函》；</w:t>
      </w:r>
    </w:p>
    <w:p w:rsidR="0001282C" w:rsidRDefault="006E3A8F">
      <w:pPr>
        <w:numPr>
          <w:ilvl w:val="0"/>
          <w:numId w:val="1"/>
        </w:numPr>
        <w:spacing w:line="330" w:lineRule="atLeast"/>
        <w:rPr>
          <w:sz w:val="24"/>
          <w:szCs w:val="18"/>
        </w:rPr>
      </w:pPr>
      <w:r>
        <w:rPr>
          <w:rFonts w:hint="eastAsia"/>
          <w:sz w:val="24"/>
          <w:szCs w:val="18"/>
        </w:rPr>
        <w:t>外籍专家持我校签发</w:t>
      </w:r>
      <w:r w:rsidR="001E567D">
        <w:rPr>
          <w:rFonts w:hint="eastAsia"/>
          <w:sz w:val="24"/>
          <w:szCs w:val="18"/>
        </w:rPr>
        <w:t>的</w:t>
      </w:r>
      <w:r>
        <w:rPr>
          <w:rFonts w:hint="eastAsia"/>
          <w:sz w:val="24"/>
          <w:szCs w:val="18"/>
        </w:rPr>
        <w:t>《被授权单位邀请函》及相关材料向中国驻本国使领馆申请办理</w:t>
      </w:r>
      <w:r>
        <w:rPr>
          <w:rFonts w:hint="eastAsia"/>
          <w:sz w:val="24"/>
          <w:szCs w:val="18"/>
        </w:rPr>
        <w:t>F</w:t>
      </w:r>
      <w:r>
        <w:rPr>
          <w:rFonts w:hint="eastAsia"/>
          <w:sz w:val="24"/>
          <w:szCs w:val="18"/>
        </w:rPr>
        <w:t>签证。</w:t>
      </w:r>
    </w:p>
    <w:p w:rsidR="0001282C" w:rsidRDefault="0001282C">
      <w:pPr>
        <w:jc w:val="left"/>
        <w:rPr>
          <w:sz w:val="24"/>
          <w:szCs w:val="18"/>
        </w:rPr>
      </w:pPr>
    </w:p>
    <w:p w:rsidR="0001282C" w:rsidRDefault="006E3A8F">
      <w:pPr>
        <w:jc w:val="left"/>
        <w:rPr>
          <w:sz w:val="24"/>
          <w:szCs w:val="18"/>
        </w:rPr>
      </w:pPr>
      <w:r>
        <w:rPr>
          <w:rFonts w:hint="eastAsia"/>
          <w:sz w:val="24"/>
          <w:szCs w:val="18"/>
        </w:rPr>
        <w:t>三、聘请单位提交成果总结</w:t>
      </w:r>
    </w:p>
    <w:p w:rsidR="0001282C" w:rsidRDefault="006E3A8F">
      <w:pPr>
        <w:jc w:val="left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1. </w:t>
      </w:r>
      <w:r>
        <w:rPr>
          <w:rFonts w:hint="eastAsia"/>
          <w:sz w:val="24"/>
          <w:szCs w:val="18"/>
        </w:rPr>
        <w:t>聘请单位在外籍专家来访结束后两周内提交成果总结（纸质</w:t>
      </w:r>
      <w:r w:rsidR="00AB2110">
        <w:rPr>
          <w:rFonts w:hint="eastAsia"/>
          <w:sz w:val="24"/>
          <w:szCs w:val="18"/>
        </w:rPr>
        <w:t>及</w:t>
      </w:r>
      <w:r>
        <w:rPr>
          <w:rFonts w:hint="eastAsia"/>
          <w:sz w:val="24"/>
          <w:szCs w:val="18"/>
        </w:rPr>
        <w:t>电子版）；</w:t>
      </w:r>
    </w:p>
    <w:p w:rsidR="0001282C" w:rsidRDefault="006E3A8F">
      <w:pPr>
        <w:jc w:val="left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2. </w:t>
      </w:r>
      <w:r>
        <w:rPr>
          <w:rFonts w:hint="eastAsia"/>
          <w:sz w:val="24"/>
          <w:szCs w:val="18"/>
        </w:rPr>
        <w:t>使用外事经费来访的外籍专家</w:t>
      </w:r>
      <w:r w:rsidR="001E567D">
        <w:rPr>
          <w:rFonts w:hint="eastAsia"/>
          <w:sz w:val="24"/>
          <w:szCs w:val="18"/>
        </w:rPr>
        <w:t>，聘请单位同时需提交该</w:t>
      </w:r>
      <w:r>
        <w:rPr>
          <w:rFonts w:hint="eastAsia"/>
          <w:sz w:val="24"/>
          <w:szCs w:val="18"/>
        </w:rPr>
        <w:t>专家来访的相关票据办理报销审核手续。</w:t>
      </w:r>
      <w:bookmarkStart w:id="0" w:name="_GoBack"/>
      <w:bookmarkEnd w:id="0"/>
    </w:p>
    <w:p w:rsidR="0001282C" w:rsidRDefault="006E3A8F">
      <w:pPr>
        <w:ind w:firstLineChars="200" w:firstLine="480"/>
        <w:jc w:val="left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                                            </w:t>
      </w:r>
      <w:r>
        <w:rPr>
          <w:rFonts w:hint="eastAsia"/>
          <w:sz w:val="24"/>
          <w:szCs w:val="18"/>
        </w:rPr>
        <w:t>四、注意事项</w:t>
      </w:r>
      <w:r>
        <w:rPr>
          <w:rFonts w:hint="eastAsia"/>
          <w:sz w:val="24"/>
          <w:szCs w:val="18"/>
        </w:rPr>
        <w:t xml:space="preserve">                                                                         1. </w:t>
      </w:r>
      <w:r>
        <w:rPr>
          <w:rFonts w:hint="eastAsia"/>
          <w:sz w:val="24"/>
          <w:szCs w:val="18"/>
        </w:rPr>
        <w:t>所有要求发送电子版的材料请</w:t>
      </w:r>
      <w:hyperlink r:id="rId9" w:history="1">
        <w:r>
          <w:rPr>
            <w:rStyle w:val="a6"/>
            <w:rFonts w:hint="eastAsia"/>
            <w:sz w:val="24"/>
            <w:szCs w:val="18"/>
          </w:rPr>
          <w:t>发送至</w:t>
        </w:r>
        <w:r>
          <w:rPr>
            <w:rStyle w:val="a6"/>
            <w:rFonts w:hint="eastAsia"/>
            <w:sz w:val="24"/>
            <w:szCs w:val="18"/>
          </w:rPr>
          <w:t>expert@whu.edu.cn</w:t>
        </w:r>
      </w:hyperlink>
      <w:r>
        <w:rPr>
          <w:rFonts w:hint="eastAsia"/>
          <w:sz w:val="24"/>
          <w:szCs w:val="18"/>
        </w:rPr>
        <w:t>；</w:t>
      </w:r>
      <w:r>
        <w:rPr>
          <w:rFonts w:hint="eastAsia"/>
          <w:sz w:val="24"/>
          <w:szCs w:val="18"/>
        </w:rPr>
        <w:t xml:space="preserve">                                </w:t>
      </w:r>
      <w:r w:rsidR="00AB2110">
        <w:rPr>
          <w:rFonts w:hint="eastAsia"/>
          <w:sz w:val="24"/>
          <w:szCs w:val="18"/>
        </w:rPr>
        <w:t>2</w:t>
      </w:r>
      <w:r>
        <w:rPr>
          <w:rFonts w:hint="eastAsia"/>
          <w:sz w:val="24"/>
          <w:szCs w:val="18"/>
        </w:rPr>
        <w:t xml:space="preserve">. </w:t>
      </w:r>
      <w:r>
        <w:rPr>
          <w:rFonts w:hint="eastAsia"/>
          <w:sz w:val="24"/>
          <w:szCs w:val="18"/>
        </w:rPr>
        <w:t>相关材料和表格在国际部网站“外国专家</w:t>
      </w:r>
      <w:r>
        <w:rPr>
          <w:rFonts w:hint="eastAsia"/>
          <w:sz w:val="24"/>
          <w:szCs w:val="18"/>
        </w:rPr>
        <w:t>-</w:t>
      </w:r>
      <w:r>
        <w:rPr>
          <w:rFonts w:hint="eastAsia"/>
          <w:sz w:val="24"/>
          <w:szCs w:val="18"/>
        </w:rPr>
        <w:t>外专项目”栏目下载。</w:t>
      </w:r>
    </w:p>
    <w:p w:rsidR="0001282C" w:rsidRDefault="0001282C">
      <w:pPr>
        <w:ind w:firstLineChars="200" w:firstLine="480"/>
        <w:jc w:val="left"/>
        <w:rPr>
          <w:sz w:val="24"/>
          <w:szCs w:val="18"/>
        </w:rPr>
      </w:pPr>
    </w:p>
    <w:p w:rsidR="0001282C" w:rsidRDefault="0001282C">
      <w:pPr>
        <w:ind w:firstLineChars="200" w:firstLine="480"/>
        <w:jc w:val="left"/>
        <w:rPr>
          <w:sz w:val="24"/>
          <w:szCs w:val="18"/>
        </w:rPr>
      </w:pPr>
    </w:p>
    <w:p w:rsidR="0001282C" w:rsidRDefault="0001282C">
      <w:pPr>
        <w:ind w:firstLineChars="200" w:firstLine="480"/>
        <w:rPr>
          <w:sz w:val="24"/>
          <w:szCs w:val="18"/>
        </w:rPr>
      </w:pPr>
    </w:p>
    <w:sectPr w:rsidR="0001282C" w:rsidSect="00012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02" w:rsidRDefault="00C31002" w:rsidP="0001282C">
      <w:r>
        <w:separator/>
      </w:r>
    </w:p>
  </w:endnote>
  <w:endnote w:type="continuationSeparator" w:id="1">
    <w:p w:rsidR="00C31002" w:rsidRDefault="00C31002" w:rsidP="0001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10" w:rsidRDefault="00AB21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10" w:rsidRDefault="00AB21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10" w:rsidRDefault="00AB21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02" w:rsidRDefault="00C31002" w:rsidP="0001282C">
      <w:r>
        <w:separator/>
      </w:r>
    </w:p>
  </w:footnote>
  <w:footnote w:type="continuationSeparator" w:id="1">
    <w:p w:rsidR="00C31002" w:rsidRDefault="00C31002" w:rsidP="0001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10" w:rsidRDefault="00AB2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C" w:rsidRDefault="0001282C" w:rsidP="00AB211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10" w:rsidRDefault="00AB2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82C"/>
    <w:rsid w:val="0001282C"/>
    <w:rsid w:val="000A01E5"/>
    <w:rsid w:val="001E567D"/>
    <w:rsid w:val="006E3A8F"/>
    <w:rsid w:val="007B4C39"/>
    <w:rsid w:val="00AB2110"/>
    <w:rsid w:val="00C31002"/>
    <w:rsid w:val="00F0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2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1282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01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1282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rsid w:val="0001282C"/>
    <w:rPr>
      <w:b/>
      <w:bCs/>
    </w:rPr>
  </w:style>
  <w:style w:type="character" w:styleId="a6">
    <w:name w:val="Hyperlink"/>
    <w:basedOn w:val="a0"/>
    <w:rsid w:val="0001282C"/>
    <w:rPr>
      <w:color w:val="363636"/>
      <w:u w:val="none"/>
    </w:rPr>
  </w:style>
  <w:style w:type="paragraph" w:customStyle="1" w:styleId="1">
    <w:name w:val="列出段落1"/>
    <w:basedOn w:val="a"/>
    <w:rsid w:val="000128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r.whu.edu.cn/content/?40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1457;&#36865;&#33267;expert@whu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User</cp:lastModifiedBy>
  <cp:revision>3</cp:revision>
  <dcterms:created xsi:type="dcterms:W3CDTF">2013-09-25T08:10:00Z</dcterms:created>
  <dcterms:modified xsi:type="dcterms:W3CDTF">2013-09-25T09:11:00Z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