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9DF" w:rsidRPr="002D59DF" w:rsidRDefault="002D59DF" w:rsidP="00560FD7">
      <w:pPr>
        <w:widowControl/>
        <w:ind w:rightChars="-162" w:right="-340"/>
        <w:jc w:val="left"/>
        <w:rPr>
          <w:rFonts w:ascii="Times New Roman" w:eastAsia="仿宋_GB2312" w:hAnsi="Times New Roman" w:cs="Times New Roman"/>
          <w:sz w:val="32"/>
          <w:lang w:val="zh-CN"/>
        </w:rPr>
      </w:pPr>
      <w:r w:rsidRPr="002D59DF">
        <w:rPr>
          <w:rFonts w:ascii="Times New Roman" w:eastAsia="仿宋_GB2312" w:hAnsi="Times New Roman" w:cs="Times New Roman" w:hint="eastAsia"/>
          <w:sz w:val="32"/>
          <w:lang w:val="zh-CN"/>
        </w:rPr>
        <w:t>附件</w:t>
      </w:r>
      <w:r w:rsidRPr="002D59DF">
        <w:rPr>
          <w:rFonts w:ascii="Times New Roman" w:eastAsia="仿宋_GB2312" w:hAnsi="Times New Roman" w:cs="Times New Roman" w:hint="eastAsia"/>
          <w:sz w:val="32"/>
          <w:lang w:val="zh-CN"/>
        </w:rPr>
        <w:t>1</w:t>
      </w:r>
      <w:r w:rsidRPr="002D59DF">
        <w:rPr>
          <w:rFonts w:ascii="Times New Roman" w:eastAsia="仿宋_GB2312" w:hAnsi="Times New Roman" w:cs="Times New Roman" w:hint="eastAsia"/>
          <w:sz w:val="32"/>
          <w:lang w:val="zh-CN"/>
        </w:rPr>
        <w:t>：</w:t>
      </w:r>
    </w:p>
    <w:p w:rsidR="005F1FCC" w:rsidRDefault="00A452A5" w:rsidP="00560FD7">
      <w:pPr>
        <w:ind w:rightChars="-162" w:right="-340"/>
        <w:jc w:val="center"/>
        <w:rPr>
          <w:rFonts w:ascii="黑体" w:eastAsia="黑体" w:hAnsi="黑体"/>
          <w:sz w:val="32"/>
          <w:szCs w:val="32"/>
        </w:rPr>
      </w:pPr>
      <w:r w:rsidRPr="00A452A5">
        <w:rPr>
          <w:rFonts w:ascii="黑体" w:eastAsia="黑体" w:hAnsi="黑体" w:hint="eastAsia"/>
          <w:sz w:val="32"/>
          <w:szCs w:val="32"/>
        </w:rPr>
        <w:t>武汉大学“双一流”建设与国际化</w:t>
      </w:r>
      <w:r w:rsidR="00BD6A94">
        <w:rPr>
          <w:rFonts w:ascii="黑体" w:eastAsia="黑体" w:hAnsi="黑体" w:hint="eastAsia"/>
          <w:sz w:val="32"/>
          <w:szCs w:val="32"/>
        </w:rPr>
        <w:t>发展</w:t>
      </w:r>
    </w:p>
    <w:p w:rsidR="006A3B9F" w:rsidRDefault="00BD6A94" w:rsidP="00560FD7">
      <w:pPr>
        <w:ind w:rightChars="-162" w:right="-340"/>
        <w:jc w:val="center"/>
        <w:rPr>
          <w:rFonts w:ascii="黑体" w:eastAsia="黑体" w:hAnsi="黑体"/>
          <w:sz w:val="32"/>
          <w:szCs w:val="32"/>
        </w:rPr>
      </w:pPr>
      <w:r>
        <w:rPr>
          <w:rFonts w:ascii="黑体" w:eastAsia="黑体" w:hAnsi="黑体" w:hint="eastAsia"/>
          <w:sz w:val="32"/>
          <w:szCs w:val="32"/>
        </w:rPr>
        <w:t>专项</w:t>
      </w:r>
      <w:r w:rsidR="00A452A5" w:rsidRPr="00A452A5">
        <w:rPr>
          <w:rFonts w:ascii="黑体" w:eastAsia="黑体" w:hAnsi="黑体" w:hint="eastAsia"/>
          <w:sz w:val="32"/>
          <w:szCs w:val="32"/>
        </w:rPr>
        <w:t>课题指南</w:t>
      </w:r>
    </w:p>
    <w:p w:rsidR="00710CCF" w:rsidRPr="00710CCF" w:rsidRDefault="00710CCF" w:rsidP="00560FD7">
      <w:pPr>
        <w:spacing w:line="480" w:lineRule="exact"/>
        <w:ind w:rightChars="-162" w:right="-340" w:firstLineChars="200" w:firstLine="640"/>
        <w:rPr>
          <w:rFonts w:ascii="Times New Roman" w:eastAsia="仿宋_GB2312" w:hAnsi="Times New Roman" w:cs="Times New Roman"/>
          <w:sz w:val="32"/>
        </w:rPr>
      </w:pPr>
      <w:r w:rsidRPr="00710CCF">
        <w:rPr>
          <w:rFonts w:ascii="Times New Roman" w:eastAsia="仿宋_GB2312" w:hAnsi="Times New Roman" w:cs="Times New Roman" w:hint="eastAsia"/>
          <w:sz w:val="32"/>
          <w:lang w:val="zh-CN"/>
        </w:rPr>
        <w:t>研究课题作为</w:t>
      </w:r>
      <w:r>
        <w:rPr>
          <w:rFonts w:ascii="Times New Roman" w:eastAsia="仿宋_GB2312" w:hAnsi="Times New Roman" w:cs="Times New Roman" w:hint="eastAsia"/>
          <w:sz w:val="32"/>
          <w:lang w:val="zh-CN"/>
        </w:rPr>
        <w:t>武汉大学</w:t>
      </w:r>
      <w:r w:rsidRPr="00710CCF">
        <w:rPr>
          <w:rFonts w:ascii="Times New Roman" w:eastAsia="仿宋_GB2312" w:hAnsi="Times New Roman" w:cs="Times New Roman" w:hint="eastAsia"/>
          <w:sz w:val="32"/>
          <w:lang w:val="zh-CN"/>
        </w:rPr>
        <w:t>“</w:t>
      </w:r>
      <w:r w:rsidRPr="00710CCF">
        <w:rPr>
          <w:rFonts w:ascii="Times New Roman" w:eastAsia="仿宋_GB2312" w:hAnsi="Times New Roman" w:cs="Times New Roman" w:hint="eastAsia"/>
          <w:sz w:val="32"/>
        </w:rPr>
        <w:t>双一流</w:t>
      </w:r>
      <w:r w:rsidRPr="00710CCF">
        <w:rPr>
          <w:rFonts w:ascii="Times New Roman" w:eastAsia="仿宋_GB2312" w:hAnsi="Times New Roman" w:cs="Times New Roman" w:hint="eastAsia"/>
          <w:sz w:val="32"/>
          <w:lang w:val="zh-CN"/>
        </w:rPr>
        <w:t>”</w:t>
      </w:r>
      <w:r w:rsidRPr="00710CCF">
        <w:rPr>
          <w:rFonts w:ascii="Times New Roman" w:eastAsia="仿宋_GB2312" w:hAnsi="Times New Roman" w:cs="Times New Roman" w:hint="eastAsia"/>
          <w:sz w:val="32"/>
        </w:rPr>
        <w:t>建设与国际化</w:t>
      </w:r>
      <w:r w:rsidR="00ED524E">
        <w:rPr>
          <w:rFonts w:ascii="Times New Roman" w:eastAsia="仿宋_GB2312" w:hAnsi="Times New Roman" w:cs="Times New Roman" w:hint="eastAsia"/>
          <w:sz w:val="32"/>
        </w:rPr>
        <w:t>发展</w:t>
      </w:r>
      <w:bookmarkStart w:id="0" w:name="_GoBack"/>
      <w:bookmarkEnd w:id="0"/>
      <w:r w:rsidRPr="00710CCF">
        <w:rPr>
          <w:rFonts w:ascii="Times New Roman" w:eastAsia="仿宋_GB2312" w:hAnsi="Times New Roman" w:cs="Times New Roman" w:hint="eastAsia"/>
          <w:sz w:val="32"/>
          <w:lang w:val="zh-CN"/>
        </w:rPr>
        <w:t>的</w:t>
      </w:r>
      <w:r w:rsidRPr="00710CCF">
        <w:rPr>
          <w:rFonts w:ascii="Times New Roman" w:eastAsia="仿宋_GB2312" w:hAnsi="Times New Roman" w:cs="Times New Roman" w:hint="eastAsia"/>
          <w:sz w:val="32"/>
        </w:rPr>
        <w:t>软</w:t>
      </w:r>
      <w:r w:rsidRPr="00710CCF">
        <w:rPr>
          <w:rFonts w:ascii="Times New Roman" w:eastAsia="仿宋_GB2312" w:hAnsi="Times New Roman" w:cs="Times New Roman" w:hint="eastAsia"/>
          <w:sz w:val="32"/>
          <w:lang w:val="zh-CN"/>
        </w:rPr>
        <w:t>课题，主要</w:t>
      </w:r>
      <w:r w:rsidRPr="00710CCF">
        <w:rPr>
          <w:rFonts w:ascii="Times New Roman" w:eastAsia="仿宋_GB2312" w:hAnsi="Times New Roman" w:cs="Times New Roman" w:hint="eastAsia"/>
          <w:sz w:val="32"/>
        </w:rPr>
        <w:t>聚焦</w:t>
      </w:r>
      <w:r w:rsidRPr="00710CCF">
        <w:rPr>
          <w:rFonts w:ascii="Times New Roman" w:eastAsia="仿宋_GB2312" w:hAnsi="Times New Roman" w:cs="Times New Roman" w:hint="eastAsia"/>
          <w:sz w:val="32"/>
          <w:lang w:val="zh-CN"/>
        </w:rPr>
        <w:t>“</w:t>
      </w:r>
      <w:r w:rsidRPr="00710CCF">
        <w:rPr>
          <w:rFonts w:ascii="Times New Roman" w:eastAsia="仿宋_GB2312" w:hAnsi="Times New Roman" w:cs="Times New Roman" w:hint="eastAsia"/>
          <w:sz w:val="32"/>
        </w:rPr>
        <w:t>双一流</w:t>
      </w:r>
      <w:r w:rsidRPr="00710CCF">
        <w:rPr>
          <w:rFonts w:ascii="Times New Roman" w:eastAsia="仿宋_GB2312" w:hAnsi="Times New Roman" w:cs="Times New Roman" w:hint="eastAsia"/>
          <w:sz w:val="32"/>
          <w:lang w:val="zh-CN"/>
        </w:rPr>
        <w:t>”</w:t>
      </w:r>
      <w:r w:rsidRPr="00710CCF">
        <w:rPr>
          <w:rFonts w:ascii="Times New Roman" w:eastAsia="仿宋_GB2312" w:hAnsi="Times New Roman" w:cs="Times New Roman" w:hint="eastAsia"/>
          <w:sz w:val="32"/>
        </w:rPr>
        <w:t>背景下</w:t>
      </w:r>
      <w:r>
        <w:rPr>
          <w:rFonts w:ascii="Times New Roman" w:eastAsia="仿宋_GB2312" w:hAnsi="Times New Roman" w:cs="Times New Roman" w:hint="eastAsia"/>
          <w:sz w:val="32"/>
        </w:rPr>
        <w:t>武汉大学</w:t>
      </w:r>
      <w:r w:rsidRPr="00710CCF">
        <w:rPr>
          <w:rFonts w:ascii="Times New Roman" w:eastAsia="仿宋_GB2312" w:hAnsi="Times New Roman" w:cs="Times New Roman" w:hint="eastAsia"/>
          <w:sz w:val="32"/>
        </w:rPr>
        <w:t>国际交流合作</w:t>
      </w:r>
      <w:r w:rsidRPr="00710CCF">
        <w:rPr>
          <w:rFonts w:ascii="Times New Roman" w:eastAsia="仿宋_GB2312" w:hAnsi="Times New Roman" w:cs="Times New Roman" w:hint="eastAsia"/>
          <w:sz w:val="32"/>
          <w:lang w:val="zh-CN"/>
        </w:rPr>
        <w:t>理论</w:t>
      </w:r>
      <w:r w:rsidRPr="00710CCF">
        <w:rPr>
          <w:rFonts w:ascii="Times New Roman" w:eastAsia="仿宋_GB2312" w:hAnsi="Times New Roman" w:cs="Times New Roman" w:hint="eastAsia"/>
          <w:sz w:val="32"/>
        </w:rPr>
        <w:t>与</w:t>
      </w:r>
      <w:r w:rsidRPr="00710CCF">
        <w:rPr>
          <w:rFonts w:ascii="Times New Roman" w:eastAsia="仿宋_GB2312" w:hAnsi="Times New Roman" w:cs="Times New Roman" w:hint="eastAsia"/>
          <w:sz w:val="32"/>
          <w:lang w:val="zh-CN"/>
        </w:rPr>
        <w:t>实践的热点及难点问题开展调查研究，</w:t>
      </w:r>
      <w:r w:rsidRPr="00710CCF">
        <w:rPr>
          <w:rFonts w:ascii="Times New Roman" w:eastAsia="仿宋_GB2312" w:hAnsi="Times New Roman" w:cs="Times New Roman" w:hint="eastAsia"/>
          <w:sz w:val="32"/>
        </w:rPr>
        <w:t>将</w:t>
      </w:r>
      <w:r w:rsidRPr="00710CCF">
        <w:rPr>
          <w:rFonts w:ascii="Times New Roman" w:eastAsia="仿宋_GB2312" w:hAnsi="Times New Roman" w:cs="Times New Roman" w:hint="eastAsia"/>
          <w:sz w:val="32"/>
          <w:lang w:val="zh-CN"/>
        </w:rPr>
        <w:t>形成具有</w:t>
      </w:r>
      <w:r w:rsidRPr="00710CCF">
        <w:rPr>
          <w:rFonts w:ascii="Times New Roman" w:eastAsia="仿宋_GB2312" w:hAnsi="Times New Roman" w:cs="Times New Roman" w:hint="eastAsia"/>
          <w:sz w:val="32"/>
        </w:rPr>
        <w:t>原创性、开拓性和较高的学术思想价值和较强的决策参考价值的研究报告和论著，研究课题主要包括（但不限于）如下方面：</w:t>
      </w:r>
    </w:p>
    <w:p w:rsidR="00710CCF" w:rsidRPr="00710CCF" w:rsidRDefault="00710CCF" w:rsidP="00560FD7">
      <w:pPr>
        <w:spacing w:line="480" w:lineRule="exact"/>
        <w:ind w:rightChars="-162" w:right="-340" w:firstLineChars="200" w:firstLine="640"/>
        <w:rPr>
          <w:rFonts w:ascii="Times New Roman" w:eastAsia="仿宋_GB2312" w:hAnsi="Times New Roman" w:cs="Times New Roman"/>
          <w:sz w:val="32"/>
          <w:lang w:val="zh-CN"/>
        </w:rPr>
      </w:pPr>
    </w:p>
    <w:p w:rsidR="00710CCF" w:rsidRPr="00710CCF" w:rsidRDefault="00710CCF" w:rsidP="00560FD7">
      <w:pPr>
        <w:spacing w:line="480" w:lineRule="exact"/>
        <w:ind w:rightChars="-162" w:right="-340" w:firstLineChars="200" w:firstLine="643"/>
        <w:rPr>
          <w:rFonts w:ascii="楷体" w:eastAsia="楷体" w:hAnsi="楷体" w:cs="楷体"/>
          <w:b/>
          <w:bCs/>
          <w:sz w:val="32"/>
          <w:lang w:val="zh-CN"/>
        </w:rPr>
      </w:pPr>
      <w:r w:rsidRPr="00710CCF">
        <w:rPr>
          <w:rFonts w:ascii="楷体" w:eastAsia="楷体" w:hAnsi="楷体" w:cs="楷体" w:hint="eastAsia"/>
          <w:b/>
          <w:bCs/>
          <w:sz w:val="32"/>
        </w:rPr>
        <w:t>重大</w:t>
      </w:r>
      <w:r w:rsidR="00EE6612">
        <w:rPr>
          <w:rFonts w:ascii="楷体" w:eastAsia="楷体" w:hAnsi="楷体" w:cs="楷体" w:hint="eastAsia"/>
          <w:b/>
          <w:bCs/>
          <w:sz w:val="32"/>
        </w:rPr>
        <w:t>攻关</w:t>
      </w:r>
      <w:r w:rsidRPr="00710CCF">
        <w:rPr>
          <w:rFonts w:ascii="楷体" w:eastAsia="楷体" w:hAnsi="楷体" w:cs="楷体" w:hint="eastAsia"/>
          <w:b/>
          <w:bCs/>
          <w:sz w:val="32"/>
          <w:lang w:val="zh-CN"/>
        </w:rPr>
        <w:t>课题：</w:t>
      </w:r>
    </w:p>
    <w:p w:rsidR="00710CCF" w:rsidRPr="00EB2F93" w:rsidRDefault="00710CCF" w:rsidP="00560FD7">
      <w:pPr>
        <w:spacing w:line="480" w:lineRule="exact"/>
        <w:ind w:rightChars="-162" w:right="-340" w:firstLineChars="200" w:firstLine="640"/>
        <w:rPr>
          <w:rFonts w:ascii="Times New Roman" w:eastAsia="仿宋_GB2312" w:hAnsi="Times New Roman" w:cs="Times New Roman"/>
          <w:sz w:val="32"/>
          <w:lang w:val="zh-CN"/>
        </w:rPr>
      </w:pPr>
      <w:r w:rsidRPr="00EB2F93">
        <w:rPr>
          <w:rFonts w:ascii="Times New Roman" w:eastAsia="仿宋_GB2312" w:hAnsi="Times New Roman" w:cs="Times New Roman" w:hint="eastAsia"/>
          <w:sz w:val="32"/>
          <w:lang w:val="zh-CN"/>
        </w:rPr>
        <w:t>“双一流”背景下院系国际化绩效考核</w:t>
      </w:r>
      <w:r w:rsidR="00D52631" w:rsidRPr="00EB2F93">
        <w:rPr>
          <w:rFonts w:ascii="Times New Roman" w:eastAsia="仿宋_GB2312" w:hAnsi="Times New Roman" w:cs="Times New Roman" w:hint="eastAsia"/>
          <w:sz w:val="32"/>
          <w:lang w:val="zh-CN"/>
        </w:rPr>
        <w:t>指标体系</w:t>
      </w:r>
      <w:r w:rsidR="00EB2F93" w:rsidRPr="00EB2F93">
        <w:rPr>
          <w:rFonts w:ascii="Times New Roman" w:eastAsia="仿宋_GB2312" w:hAnsi="Times New Roman" w:cs="Times New Roman" w:hint="eastAsia"/>
          <w:sz w:val="32"/>
          <w:lang w:val="zh-CN"/>
        </w:rPr>
        <w:t>构建及评价</w:t>
      </w:r>
      <w:r w:rsidR="00D52631" w:rsidRPr="00EB2F93">
        <w:rPr>
          <w:rFonts w:ascii="Times New Roman" w:eastAsia="仿宋_GB2312" w:hAnsi="Times New Roman" w:cs="Times New Roman" w:hint="eastAsia"/>
          <w:sz w:val="32"/>
          <w:lang w:val="zh-CN"/>
        </w:rPr>
        <w:t>研究</w:t>
      </w:r>
      <w:r w:rsidR="00EE6612">
        <w:rPr>
          <w:rFonts w:ascii="Times New Roman" w:eastAsia="仿宋_GB2312" w:hAnsi="Times New Roman" w:cs="Times New Roman" w:hint="eastAsia"/>
          <w:sz w:val="32"/>
          <w:lang w:val="zh-CN"/>
        </w:rPr>
        <w:t>（武汉大学国际化建设奖励与考核指标体系）</w:t>
      </w:r>
    </w:p>
    <w:p w:rsidR="00710CCF" w:rsidRPr="00710CCF" w:rsidRDefault="00710CCF" w:rsidP="00560FD7">
      <w:pPr>
        <w:spacing w:line="480" w:lineRule="exact"/>
        <w:ind w:left="560" w:rightChars="-162" w:right="-340"/>
        <w:rPr>
          <w:rFonts w:ascii="Times New Roman" w:eastAsia="仿宋_GB2312" w:hAnsi="Times New Roman" w:cs="Times New Roman"/>
          <w:sz w:val="32"/>
        </w:rPr>
      </w:pPr>
    </w:p>
    <w:p w:rsidR="00AA2ED5" w:rsidRDefault="00710CCF" w:rsidP="00560FD7">
      <w:pPr>
        <w:spacing w:line="480" w:lineRule="exact"/>
        <w:ind w:rightChars="-162" w:right="-340" w:firstLineChars="200" w:firstLine="643"/>
        <w:rPr>
          <w:rFonts w:ascii="楷体" w:eastAsia="楷体" w:hAnsi="楷体" w:cs="楷体"/>
          <w:b/>
          <w:bCs/>
          <w:sz w:val="32"/>
          <w:lang w:val="zh-CN"/>
        </w:rPr>
      </w:pPr>
      <w:r w:rsidRPr="00710CCF">
        <w:rPr>
          <w:rFonts w:ascii="楷体" w:eastAsia="楷体" w:hAnsi="楷体" w:cs="楷体" w:hint="eastAsia"/>
          <w:b/>
          <w:bCs/>
          <w:sz w:val="32"/>
        </w:rPr>
        <w:t>重点课题</w:t>
      </w:r>
      <w:r w:rsidRPr="00710CCF">
        <w:rPr>
          <w:rFonts w:ascii="楷体" w:eastAsia="楷体" w:hAnsi="楷体" w:cs="楷体" w:hint="eastAsia"/>
          <w:b/>
          <w:bCs/>
          <w:sz w:val="32"/>
          <w:lang w:val="zh-CN"/>
        </w:rPr>
        <w:t>：</w:t>
      </w:r>
    </w:p>
    <w:p w:rsidR="00AA2ED5" w:rsidRPr="00AA2ED5" w:rsidRDefault="00AA2ED5" w:rsidP="00560FD7">
      <w:pPr>
        <w:spacing w:line="480" w:lineRule="exact"/>
        <w:ind w:left="560" w:rightChars="-162" w:right="-340"/>
        <w:rPr>
          <w:rFonts w:ascii="Times New Roman" w:eastAsia="仿宋_GB2312" w:hAnsi="Times New Roman" w:cs="Times New Roman"/>
          <w:sz w:val="32"/>
        </w:rPr>
      </w:pPr>
      <w:r w:rsidRPr="00AA2ED5">
        <w:rPr>
          <w:rFonts w:ascii="Times New Roman" w:eastAsia="仿宋_GB2312" w:hAnsi="Times New Roman" w:cs="Times New Roman" w:hint="eastAsia"/>
          <w:sz w:val="32"/>
        </w:rPr>
        <w:t>武汉</w:t>
      </w:r>
      <w:r w:rsidR="00081531">
        <w:rPr>
          <w:rFonts w:ascii="Times New Roman" w:eastAsia="仿宋_GB2312" w:hAnsi="Times New Roman" w:cs="Times New Roman" w:hint="eastAsia"/>
          <w:sz w:val="32"/>
        </w:rPr>
        <w:t>大学国际化示范学院建设研究</w:t>
      </w:r>
    </w:p>
    <w:p w:rsidR="00AA2ED5" w:rsidRDefault="00AA2ED5" w:rsidP="00560FD7">
      <w:pPr>
        <w:spacing w:line="480" w:lineRule="exact"/>
        <w:ind w:rightChars="-162" w:right="-340" w:firstLineChars="200" w:firstLine="643"/>
        <w:rPr>
          <w:rFonts w:ascii="楷体" w:eastAsia="楷体" w:hAnsi="楷体" w:cs="楷体"/>
          <w:b/>
          <w:bCs/>
          <w:sz w:val="32"/>
          <w:lang w:val="zh-CN"/>
        </w:rPr>
      </w:pPr>
    </w:p>
    <w:p w:rsidR="00081531" w:rsidRDefault="00AA2ED5" w:rsidP="00560FD7">
      <w:pPr>
        <w:spacing w:line="480" w:lineRule="exact"/>
        <w:ind w:rightChars="-162" w:right="-340" w:firstLineChars="200" w:firstLine="643"/>
        <w:rPr>
          <w:rFonts w:ascii="Times New Roman" w:eastAsia="仿宋_GB2312" w:hAnsi="Times New Roman" w:cs="Times New Roman"/>
          <w:sz w:val="32"/>
          <w:lang w:val="zh-CN"/>
        </w:rPr>
      </w:pPr>
      <w:r>
        <w:rPr>
          <w:rFonts w:ascii="楷体" w:eastAsia="楷体" w:hAnsi="楷体" w:cs="楷体" w:hint="eastAsia"/>
          <w:b/>
          <w:bCs/>
          <w:sz w:val="32"/>
          <w:lang w:val="zh-CN"/>
        </w:rPr>
        <w:t>一般课题</w:t>
      </w:r>
      <w:r w:rsidR="00081531">
        <w:rPr>
          <w:rFonts w:ascii="楷体" w:eastAsia="楷体" w:hAnsi="楷体" w:cs="楷体" w:hint="eastAsia"/>
          <w:b/>
          <w:bCs/>
          <w:sz w:val="32"/>
          <w:lang w:val="zh-CN"/>
        </w:rPr>
        <w:t>：</w:t>
      </w:r>
    </w:p>
    <w:p w:rsidR="00710CCF" w:rsidRPr="00560FD7" w:rsidRDefault="00560FD7" w:rsidP="00284C3B">
      <w:pPr>
        <w:pStyle w:val="a7"/>
        <w:numPr>
          <w:ilvl w:val="0"/>
          <w:numId w:val="2"/>
        </w:numPr>
        <w:spacing w:line="440" w:lineRule="exact"/>
        <w:ind w:left="1061" w:rightChars="-162" w:right="-340" w:firstLineChars="0"/>
        <w:rPr>
          <w:rFonts w:ascii="Times New Roman" w:eastAsia="仿宋_GB2312" w:hAnsi="Times New Roman" w:cs="Times New Roman"/>
          <w:sz w:val="32"/>
        </w:rPr>
      </w:pPr>
      <w:r>
        <w:rPr>
          <w:rFonts w:ascii="Times New Roman" w:eastAsia="仿宋_GB2312" w:hAnsi="Times New Roman" w:cs="Times New Roman" w:hint="eastAsia"/>
          <w:sz w:val="32"/>
        </w:rPr>
        <w:t>“双一流”背景下</w:t>
      </w:r>
      <w:r w:rsidR="00081531" w:rsidRPr="00560FD7">
        <w:rPr>
          <w:rFonts w:ascii="Times New Roman" w:eastAsia="仿宋_GB2312" w:hAnsi="Times New Roman" w:cs="Times New Roman" w:hint="eastAsia"/>
          <w:sz w:val="32"/>
        </w:rPr>
        <w:t>本科生国际化培养</w:t>
      </w:r>
      <w:r>
        <w:rPr>
          <w:rFonts w:ascii="Times New Roman" w:eastAsia="仿宋_GB2312" w:hAnsi="Times New Roman" w:cs="Times New Roman" w:hint="eastAsia"/>
          <w:sz w:val="32"/>
        </w:rPr>
        <w:t>模式</w:t>
      </w:r>
      <w:r w:rsidR="00203C54">
        <w:rPr>
          <w:rFonts w:ascii="Times New Roman" w:eastAsia="仿宋_GB2312" w:hAnsi="Times New Roman" w:cs="Times New Roman" w:hint="eastAsia"/>
          <w:sz w:val="32"/>
        </w:rPr>
        <w:t>及路径</w:t>
      </w:r>
      <w:r>
        <w:rPr>
          <w:rFonts w:ascii="Times New Roman" w:eastAsia="仿宋_GB2312" w:hAnsi="Times New Roman" w:cs="Times New Roman" w:hint="eastAsia"/>
          <w:sz w:val="32"/>
        </w:rPr>
        <w:t>研究</w:t>
      </w:r>
      <w:r w:rsidR="00081531" w:rsidRPr="00560FD7">
        <w:rPr>
          <w:rFonts w:ascii="Times New Roman" w:eastAsia="仿宋_GB2312" w:hAnsi="Times New Roman" w:cs="Times New Roman" w:hint="eastAsia"/>
          <w:sz w:val="32"/>
        </w:rPr>
        <w:t>；</w:t>
      </w:r>
    </w:p>
    <w:p w:rsidR="00560FD7" w:rsidRDefault="00560FD7" w:rsidP="00284C3B">
      <w:pPr>
        <w:pStyle w:val="a7"/>
        <w:numPr>
          <w:ilvl w:val="0"/>
          <w:numId w:val="2"/>
        </w:numPr>
        <w:spacing w:line="440" w:lineRule="exact"/>
        <w:ind w:left="1061" w:rightChars="-162" w:right="-340" w:firstLineChars="0"/>
        <w:rPr>
          <w:rFonts w:ascii="Times New Roman" w:eastAsia="仿宋_GB2312" w:hAnsi="Times New Roman" w:cs="Times New Roman"/>
          <w:sz w:val="32"/>
        </w:rPr>
      </w:pPr>
      <w:r w:rsidRPr="00560FD7">
        <w:rPr>
          <w:rFonts w:ascii="Times New Roman" w:eastAsia="仿宋_GB2312" w:hAnsi="Times New Roman" w:cs="Times New Roman" w:hint="eastAsia"/>
          <w:sz w:val="32"/>
        </w:rPr>
        <w:t>“双一流”</w:t>
      </w:r>
      <w:r w:rsidR="00203C54">
        <w:rPr>
          <w:rFonts w:ascii="Times New Roman" w:eastAsia="仿宋_GB2312" w:hAnsi="Times New Roman" w:cs="Times New Roman" w:hint="eastAsia"/>
          <w:sz w:val="32"/>
        </w:rPr>
        <w:t>背景下本科生国际化培养质量案例研究</w:t>
      </w:r>
      <w:r>
        <w:rPr>
          <w:rFonts w:ascii="Times New Roman" w:eastAsia="仿宋_GB2312" w:hAnsi="Times New Roman" w:cs="Times New Roman" w:hint="eastAsia"/>
          <w:sz w:val="32"/>
        </w:rPr>
        <w:t>；</w:t>
      </w:r>
    </w:p>
    <w:p w:rsidR="00ED3ED5" w:rsidRDefault="00ED3ED5" w:rsidP="00284C3B">
      <w:pPr>
        <w:pStyle w:val="a7"/>
        <w:numPr>
          <w:ilvl w:val="0"/>
          <w:numId w:val="2"/>
        </w:numPr>
        <w:spacing w:line="440" w:lineRule="exact"/>
        <w:ind w:left="1061" w:rightChars="-162" w:right="-340" w:firstLineChars="0"/>
        <w:rPr>
          <w:rFonts w:ascii="Times New Roman" w:eastAsia="仿宋_GB2312" w:hAnsi="Times New Roman" w:cs="Times New Roman"/>
          <w:sz w:val="32"/>
        </w:rPr>
      </w:pPr>
      <w:r>
        <w:rPr>
          <w:rFonts w:ascii="Times New Roman" w:eastAsia="仿宋_GB2312" w:hAnsi="Times New Roman" w:cs="Times New Roman" w:hint="eastAsia"/>
          <w:sz w:val="32"/>
        </w:rPr>
        <w:t>学生出国境交流学习管理体制研究；</w:t>
      </w:r>
    </w:p>
    <w:p w:rsidR="00ED3ED5" w:rsidRPr="00560FD7" w:rsidRDefault="00ED3ED5" w:rsidP="00284C3B">
      <w:pPr>
        <w:pStyle w:val="a7"/>
        <w:numPr>
          <w:ilvl w:val="0"/>
          <w:numId w:val="2"/>
        </w:numPr>
        <w:spacing w:line="440" w:lineRule="exact"/>
        <w:ind w:left="1061" w:rightChars="-162" w:right="-340" w:firstLineChars="0"/>
        <w:rPr>
          <w:rFonts w:ascii="Times New Roman" w:eastAsia="仿宋_GB2312" w:hAnsi="Times New Roman" w:cs="Times New Roman"/>
          <w:sz w:val="32"/>
        </w:rPr>
      </w:pPr>
      <w:r>
        <w:rPr>
          <w:rFonts w:ascii="Times New Roman" w:eastAsia="仿宋_GB2312" w:hAnsi="Times New Roman" w:cs="Times New Roman" w:hint="eastAsia"/>
          <w:sz w:val="32"/>
        </w:rPr>
        <w:t>武汉大学促进中外人文交流机制的路径研究；</w:t>
      </w:r>
    </w:p>
    <w:p w:rsidR="00EB2F93" w:rsidRPr="00560FD7" w:rsidRDefault="00560FD7" w:rsidP="00284C3B">
      <w:pPr>
        <w:pStyle w:val="a7"/>
        <w:numPr>
          <w:ilvl w:val="0"/>
          <w:numId w:val="2"/>
        </w:numPr>
        <w:spacing w:line="440" w:lineRule="exact"/>
        <w:ind w:left="1061" w:rightChars="-162" w:right="-340" w:firstLineChars="0"/>
        <w:rPr>
          <w:rFonts w:ascii="Times New Roman" w:eastAsia="仿宋_GB2312" w:hAnsi="Times New Roman" w:cs="Times New Roman"/>
          <w:sz w:val="32"/>
        </w:rPr>
      </w:pPr>
      <w:r>
        <w:rPr>
          <w:rFonts w:ascii="Times New Roman" w:eastAsia="仿宋_GB2312" w:hAnsi="Times New Roman" w:cs="Times New Roman" w:hint="eastAsia"/>
          <w:sz w:val="32"/>
        </w:rPr>
        <w:t>武汉大学世界大学排名分析</w:t>
      </w:r>
      <w:r w:rsidR="00EB2F93" w:rsidRPr="00560FD7">
        <w:rPr>
          <w:rFonts w:ascii="Times New Roman" w:eastAsia="仿宋_GB2312" w:hAnsi="Times New Roman" w:cs="Times New Roman" w:hint="eastAsia"/>
          <w:sz w:val="32"/>
        </w:rPr>
        <w:t>；</w:t>
      </w:r>
    </w:p>
    <w:p w:rsidR="00710CCF" w:rsidRPr="00560FD7" w:rsidRDefault="00203C54" w:rsidP="00284C3B">
      <w:pPr>
        <w:pStyle w:val="a7"/>
        <w:numPr>
          <w:ilvl w:val="0"/>
          <w:numId w:val="2"/>
        </w:numPr>
        <w:spacing w:line="440" w:lineRule="exact"/>
        <w:ind w:left="1061" w:rightChars="-162" w:right="-340" w:firstLineChars="0"/>
        <w:rPr>
          <w:rFonts w:ascii="Times New Roman" w:eastAsia="仿宋_GB2312" w:hAnsi="Times New Roman" w:cs="Times New Roman"/>
          <w:sz w:val="32"/>
          <w:lang w:val="zh-CN"/>
        </w:rPr>
      </w:pPr>
      <w:r>
        <w:rPr>
          <w:rFonts w:ascii="Times New Roman" w:eastAsia="仿宋_GB2312" w:hAnsi="Times New Roman" w:cs="Times New Roman" w:hint="eastAsia"/>
          <w:sz w:val="32"/>
        </w:rPr>
        <w:t>中外</w:t>
      </w:r>
      <w:r w:rsidR="00081531" w:rsidRPr="00560FD7">
        <w:rPr>
          <w:rFonts w:ascii="Times New Roman" w:eastAsia="仿宋_GB2312" w:hAnsi="Times New Roman" w:cs="Times New Roman" w:hint="eastAsia"/>
          <w:sz w:val="32"/>
        </w:rPr>
        <w:t>联合科研平台运行机制研究</w:t>
      </w:r>
      <w:r w:rsidR="00710CCF" w:rsidRPr="00560FD7">
        <w:rPr>
          <w:rFonts w:ascii="Times New Roman" w:eastAsia="仿宋_GB2312" w:hAnsi="Times New Roman" w:cs="Times New Roman" w:hint="eastAsia"/>
          <w:sz w:val="32"/>
        </w:rPr>
        <w:t>；</w:t>
      </w:r>
    </w:p>
    <w:p w:rsidR="00710CCF" w:rsidRPr="00560FD7" w:rsidRDefault="00EB2F93" w:rsidP="00284C3B">
      <w:pPr>
        <w:pStyle w:val="a7"/>
        <w:numPr>
          <w:ilvl w:val="0"/>
          <w:numId w:val="2"/>
        </w:numPr>
        <w:spacing w:line="440" w:lineRule="exact"/>
        <w:ind w:left="1061" w:rightChars="-162" w:right="-340" w:firstLineChars="0"/>
        <w:rPr>
          <w:rFonts w:ascii="Times New Roman" w:eastAsia="仿宋_GB2312" w:hAnsi="Times New Roman" w:cs="Times New Roman"/>
          <w:sz w:val="32"/>
        </w:rPr>
      </w:pPr>
      <w:r w:rsidRPr="00560FD7">
        <w:rPr>
          <w:rFonts w:ascii="Times New Roman" w:eastAsia="仿宋_GB2312" w:hAnsi="Times New Roman" w:cs="Times New Roman" w:hint="eastAsia"/>
          <w:sz w:val="32"/>
        </w:rPr>
        <w:t>外国人才引进平台搭建与服务保障研究；</w:t>
      </w:r>
    </w:p>
    <w:p w:rsidR="00710CCF" w:rsidRPr="00560FD7" w:rsidRDefault="00081531" w:rsidP="00284C3B">
      <w:pPr>
        <w:pStyle w:val="a7"/>
        <w:numPr>
          <w:ilvl w:val="0"/>
          <w:numId w:val="2"/>
        </w:numPr>
        <w:spacing w:line="440" w:lineRule="exact"/>
        <w:ind w:left="1061" w:rightChars="-162" w:right="-340" w:firstLineChars="0"/>
        <w:rPr>
          <w:rFonts w:ascii="Times New Roman" w:eastAsia="仿宋_GB2312" w:hAnsi="Times New Roman" w:cs="Times New Roman"/>
          <w:sz w:val="32"/>
        </w:rPr>
      </w:pPr>
      <w:r w:rsidRPr="00560FD7">
        <w:rPr>
          <w:rFonts w:ascii="Times New Roman" w:eastAsia="仿宋_GB2312" w:hAnsi="Times New Roman" w:cs="Times New Roman" w:hint="eastAsia"/>
          <w:sz w:val="32"/>
        </w:rPr>
        <w:t>中外合作办学项目管理研究</w:t>
      </w:r>
      <w:r w:rsidR="00710CCF" w:rsidRPr="00560FD7">
        <w:rPr>
          <w:rFonts w:ascii="Times New Roman" w:eastAsia="仿宋_GB2312" w:hAnsi="Times New Roman" w:cs="Times New Roman" w:hint="eastAsia"/>
          <w:sz w:val="32"/>
        </w:rPr>
        <w:t>；</w:t>
      </w:r>
    </w:p>
    <w:p w:rsidR="00560FD7" w:rsidRPr="00560FD7" w:rsidRDefault="00081531" w:rsidP="00284C3B">
      <w:pPr>
        <w:pStyle w:val="a7"/>
        <w:numPr>
          <w:ilvl w:val="0"/>
          <w:numId w:val="2"/>
        </w:numPr>
        <w:spacing w:line="440" w:lineRule="exact"/>
        <w:ind w:left="1061" w:rightChars="-162" w:right="-340" w:firstLineChars="0"/>
        <w:rPr>
          <w:rFonts w:ascii="Times New Roman" w:eastAsia="仿宋_GB2312" w:hAnsi="Times New Roman" w:cs="Times New Roman"/>
          <w:sz w:val="32"/>
        </w:rPr>
      </w:pPr>
      <w:r w:rsidRPr="00560FD7">
        <w:rPr>
          <w:rFonts w:ascii="Times New Roman" w:eastAsia="仿宋_GB2312" w:hAnsi="Times New Roman" w:cs="Times New Roman" w:hint="eastAsia"/>
          <w:sz w:val="32"/>
        </w:rPr>
        <w:t>武汉大学境外</w:t>
      </w:r>
      <w:r w:rsidR="00203C54">
        <w:rPr>
          <w:rFonts w:ascii="Times New Roman" w:eastAsia="仿宋_GB2312" w:hAnsi="Times New Roman" w:cs="Times New Roman" w:hint="eastAsia"/>
          <w:sz w:val="32"/>
        </w:rPr>
        <w:t>合作</w:t>
      </w:r>
      <w:r w:rsidRPr="00560FD7">
        <w:rPr>
          <w:rFonts w:ascii="Times New Roman" w:eastAsia="仿宋_GB2312" w:hAnsi="Times New Roman" w:cs="Times New Roman" w:hint="eastAsia"/>
          <w:sz w:val="32"/>
        </w:rPr>
        <w:t>办学的探索</w:t>
      </w:r>
      <w:r w:rsidR="00710CCF" w:rsidRPr="00560FD7">
        <w:rPr>
          <w:rFonts w:ascii="Times New Roman" w:eastAsia="仿宋_GB2312" w:hAnsi="Times New Roman" w:cs="Times New Roman" w:hint="eastAsia"/>
          <w:sz w:val="32"/>
        </w:rPr>
        <w:t>；</w:t>
      </w:r>
    </w:p>
    <w:p w:rsidR="00710CCF" w:rsidRDefault="00081531" w:rsidP="00284C3B">
      <w:pPr>
        <w:pStyle w:val="a7"/>
        <w:numPr>
          <w:ilvl w:val="0"/>
          <w:numId w:val="2"/>
        </w:numPr>
        <w:spacing w:line="440" w:lineRule="exact"/>
        <w:ind w:left="1061" w:rightChars="-162" w:right="-340" w:firstLineChars="0"/>
        <w:rPr>
          <w:rFonts w:ascii="Times New Roman" w:eastAsia="仿宋_GB2312" w:hAnsi="Times New Roman" w:cs="Times New Roman"/>
          <w:sz w:val="32"/>
        </w:rPr>
      </w:pPr>
      <w:r w:rsidRPr="00560FD7">
        <w:rPr>
          <w:rFonts w:ascii="Times New Roman" w:eastAsia="仿宋_GB2312" w:hAnsi="Times New Roman" w:cs="Times New Roman" w:hint="eastAsia"/>
          <w:sz w:val="32"/>
        </w:rPr>
        <w:t>武汉大学</w:t>
      </w:r>
      <w:r w:rsidR="00EB2F93" w:rsidRPr="00560FD7">
        <w:rPr>
          <w:rFonts w:ascii="Times New Roman" w:eastAsia="仿宋_GB2312" w:hAnsi="Times New Roman" w:cs="Times New Roman" w:hint="eastAsia"/>
          <w:sz w:val="32"/>
        </w:rPr>
        <w:t>服务</w:t>
      </w:r>
      <w:r w:rsidRPr="00560FD7">
        <w:rPr>
          <w:rFonts w:ascii="Times New Roman" w:eastAsia="仿宋_GB2312" w:hAnsi="Times New Roman" w:cs="Times New Roman" w:hint="eastAsia"/>
          <w:sz w:val="32"/>
        </w:rPr>
        <w:t>“一带一路”</w:t>
      </w:r>
      <w:r w:rsidR="00EB2F93" w:rsidRPr="00560FD7">
        <w:rPr>
          <w:rFonts w:ascii="Times New Roman" w:eastAsia="仿宋_GB2312" w:hAnsi="Times New Roman" w:cs="Times New Roman" w:hint="eastAsia"/>
          <w:sz w:val="32"/>
        </w:rPr>
        <w:t>教育行动</w:t>
      </w:r>
      <w:r w:rsidRPr="00560FD7">
        <w:rPr>
          <w:rFonts w:ascii="Times New Roman" w:eastAsia="仿宋_GB2312" w:hAnsi="Times New Roman" w:cs="Times New Roman" w:hint="eastAsia"/>
          <w:sz w:val="32"/>
        </w:rPr>
        <w:t>方案研究</w:t>
      </w:r>
      <w:r w:rsidR="00544146">
        <w:rPr>
          <w:rFonts w:ascii="Times New Roman" w:eastAsia="仿宋_GB2312" w:hAnsi="Times New Roman" w:cs="Times New Roman" w:hint="eastAsia"/>
          <w:sz w:val="32"/>
        </w:rPr>
        <w:t>；</w:t>
      </w:r>
    </w:p>
    <w:p w:rsidR="00203C54" w:rsidRDefault="00203C54" w:rsidP="00284C3B">
      <w:pPr>
        <w:pStyle w:val="a7"/>
        <w:numPr>
          <w:ilvl w:val="0"/>
          <w:numId w:val="2"/>
        </w:numPr>
        <w:spacing w:line="440" w:lineRule="exact"/>
        <w:ind w:left="1061" w:rightChars="-162" w:right="-340" w:firstLineChars="0"/>
        <w:rPr>
          <w:rFonts w:ascii="Times New Roman" w:eastAsia="仿宋_GB2312" w:hAnsi="Times New Roman" w:cs="Times New Roman"/>
          <w:sz w:val="32"/>
        </w:rPr>
      </w:pPr>
      <w:r>
        <w:rPr>
          <w:rFonts w:ascii="Times New Roman" w:eastAsia="仿宋_GB2312" w:hAnsi="Times New Roman" w:cs="Times New Roman" w:hint="eastAsia"/>
          <w:sz w:val="32"/>
        </w:rPr>
        <w:t>国外高校智库建设及高校智库的国际合作研究</w:t>
      </w:r>
      <w:r w:rsidR="00544146">
        <w:rPr>
          <w:rFonts w:ascii="Times New Roman" w:eastAsia="仿宋_GB2312" w:hAnsi="Times New Roman" w:cs="Times New Roman" w:hint="eastAsia"/>
          <w:sz w:val="32"/>
        </w:rPr>
        <w:t>；</w:t>
      </w:r>
    </w:p>
    <w:p w:rsidR="00A452A5" w:rsidRPr="00347129" w:rsidRDefault="00203C54" w:rsidP="00EF5723">
      <w:pPr>
        <w:pStyle w:val="a7"/>
        <w:numPr>
          <w:ilvl w:val="0"/>
          <w:numId w:val="2"/>
        </w:numPr>
        <w:spacing w:line="440" w:lineRule="exact"/>
        <w:ind w:left="1061" w:rightChars="-162" w:right="-340" w:firstLineChars="0"/>
        <w:rPr>
          <w:rFonts w:ascii="Times New Roman" w:eastAsia="仿宋_GB2312" w:hAnsi="Times New Roman" w:cs="Times New Roman"/>
          <w:sz w:val="32"/>
        </w:rPr>
      </w:pPr>
      <w:r w:rsidRPr="00284C3B">
        <w:rPr>
          <w:rFonts w:ascii="Times New Roman" w:eastAsia="仿宋_GB2312" w:hAnsi="Times New Roman" w:cs="Times New Roman" w:hint="eastAsia"/>
          <w:sz w:val="32"/>
        </w:rPr>
        <w:t>国际组织后备人才的培养模式及路径研究</w:t>
      </w:r>
      <w:r w:rsidR="00544146" w:rsidRPr="00284C3B">
        <w:rPr>
          <w:rFonts w:ascii="Times New Roman" w:eastAsia="仿宋_GB2312" w:hAnsi="Times New Roman" w:cs="Times New Roman" w:hint="eastAsia"/>
          <w:sz w:val="32"/>
        </w:rPr>
        <w:t>。</w:t>
      </w:r>
    </w:p>
    <w:sectPr w:rsidR="00A452A5" w:rsidRPr="003471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5F5" w:rsidRDefault="008325F5" w:rsidP="00A452A5">
      <w:r>
        <w:separator/>
      </w:r>
    </w:p>
  </w:endnote>
  <w:endnote w:type="continuationSeparator" w:id="0">
    <w:p w:rsidR="008325F5" w:rsidRDefault="008325F5" w:rsidP="00A4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5F5" w:rsidRDefault="008325F5" w:rsidP="00A452A5">
      <w:r>
        <w:separator/>
      </w:r>
    </w:p>
  </w:footnote>
  <w:footnote w:type="continuationSeparator" w:id="0">
    <w:p w:rsidR="008325F5" w:rsidRDefault="008325F5" w:rsidP="00A45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CA66D2"/>
    <w:multiLevelType w:val="singleLevel"/>
    <w:tmpl w:val="9FCA66D2"/>
    <w:lvl w:ilvl="0">
      <w:start w:val="2"/>
      <w:numFmt w:val="decimal"/>
      <w:suff w:val="space"/>
      <w:lvlText w:val="%1."/>
      <w:lvlJc w:val="left"/>
    </w:lvl>
  </w:abstractNum>
  <w:abstractNum w:abstractNumId="1" w15:restartNumberingAfterBreak="0">
    <w:nsid w:val="496D28F8"/>
    <w:multiLevelType w:val="hybridMultilevel"/>
    <w:tmpl w:val="0B0E88FE"/>
    <w:lvl w:ilvl="0" w:tplc="6748AAF6">
      <w:start w:val="1"/>
      <w:numFmt w:val="decimal"/>
      <w:lvlText w:val="%1."/>
      <w:lvlJc w:val="left"/>
      <w:pPr>
        <w:ind w:left="1045" w:hanging="405"/>
      </w:pPr>
      <w:rPr>
        <w:rFonts w:ascii="Times New Roman" w:eastAsia="仿宋_GB2312" w:hAnsi="Times New Roman" w:cs="Times New Roman"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7B182D3A"/>
    <w:multiLevelType w:val="hybridMultilevel"/>
    <w:tmpl w:val="96FA9968"/>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BA"/>
    <w:rsid w:val="00081531"/>
    <w:rsid w:val="00112260"/>
    <w:rsid w:val="00203C54"/>
    <w:rsid w:val="00284C3B"/>
    <w:rsid w:val="002D59DF"/>
    <w:rsid w:val="00334939"/>
    <w:rsid w:val="00347129"/>
    <w:rsid w:val="003F2DBA"/>
    <w:rsid w:val="00544146"/>
    <w:rsid w:val="00560FD7"/>
    <w:rsid w:val="005D513B"/>
    <w:rsid w:val="005F1FCC"/>
    <w:rsid w:val="006068A2"/>
    <w:rsid w:val="00641DE8"/>
    <w:rsid w:val="006A3B9F"/>
    <w:rsid w:val="00710CCF"/>
    <w:rsid w:val="008325F5"/>
    <w:rsid w:val="0084750F"/>
    <w:rsid w:val="00A40BD3"/>
    <w:rsid w:val="00A452A5"/>
    <w:rsid w:val="00A86FB4"/>
    <w:rsid w:val="00AA2ED5"/>
    <w:rsid w:val="00B926D5"/>
    <w:rsid w:val="00BD6A94"/>
    <w:rsid w:val="00D52631"/>
    <w:rsid w:val="00EB2F93"/>
    <w:rsid w:val="00ED3ED5"/>
    <w:rsid w:val="00ED524E"/>
    <w:rsid w:val="00EE6612"/>
    <w:rsid w:val="00FD6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8B3EE0-531B-475B-B77B-46781634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2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52A5"/>
    <w:rPr>
      <w:sz w:val="18"/>
      <w:szCs w:val="18"/>
    </w:rPr>
  </w:style>
  <w:style w:type="paragraph" w:styleId="a5">
    <w:name w:val="footer"/>
    <w:basedOn w:val="a"/>
    <w:link w:val="a6"/>
    <w:uiPriority w:val="99"/>
    <w:unhideWhenUsed/>
    <w:rsid w:val="00A452A5"/>
    <w:pPr>
      <w:tabs>
        <w:tab w:val="center" w:pos="4153"/>
        <w:tab w:val="right" w:pos="8306"/>
      </w:tabs>
      <w:snapToGrid w:val="0"/>
      <w:jc w:val="left"/>
    </w:pPr>
    <w:rPr>
      <w:sz w:val="18"/>
      <w:szCs w:val="18"/>
    </w:rPr>
  </w:style>
  <w:style w:type="character" w:customStyle="1" w:styleId="a6">
    <w:name w:val="页脚 字符"/>
    <w:basedOn w:val="a0"/>
    <w:link w:val="a5"/>
    <w:uiPriority w:val="99"/>
    <w:rsid w:val="00A452A5"/>
    <w:rPr>
      <w:sz w:val="18"/>
      <w:szCs w:val="18"/>
    </w:rPr>
  </w:style>
  <w:style w:type="paragraph" w:styleId="a7">
    <w:name w:val="List Paragraph"/>
    <w:basedOn w:val="a"/>
    <w:uiPriority w:val="34"/>
    <w:qFormat/>
    <w:rsid w:val="00560FD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71</Words>
  <Characters>407</Characters>
  <Application>Microsoft Office Word</Application>
  <DocSecurity>0</DocSecurity>
  <Lines>3</Lines>
  <Paragraphs>1</Paragraphs>
  <ScaleCrop>false</ScaleCrop>
  <Company>MicroWin10.com</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刘 晓黎</cp:lastModifiedBy>
  <cp:revision>18</cp:revision>
  <dcterms:created xsi:type="dcterms:W3CDTF">2019-09-23T10:01:00Z</dcterms:created>
  <dcterms:modified xsi:type="dcterms:W3CDTF">2019-09-30T00:49:00Z</dcterms:modified>
</cp:coreProperties>
</file>