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213" w:firstLineChars="1000"/>
        <w:jc w:val="left"/>
        <w:rPr>
          <w:rFonts w:ascii="宋体" w:hAnsi="宋体" w:eastAsia="宋体" w:cs="宋体"/>
          <w:b/>
          <w:kern w:val="0"/>
          <w:sz w:val="32"/>
          <w:szCs w:val="32"/>
        </w:rPr>
      </w:pPr>
      <w:bookmarkStart w:id="0" w:name="_GoBack"/>
      <w:bookmarkEnd w:id="0"/>
      <w:r>
        <w:rPr>
          <w:rFonts w:hint="eastAsia" w:ascii="宋体" w:hAnsi="宋体" w:eastAsia="宋体" w:cs="宋体"/>
          <w:b/>
          <w:kern w:val="0"/>
          <w:sz w:val="32"/>
          <w:szCs w:val="32"/>
        </w:rPr>
        <w:t>2</w:t>
      </w:r>
      <w:r>
        <w:rPr>
          <w:rFonts w:ascii="宋体" w:hAnsi="宋体" w:eastAsia="宋体" w:cs="宋体"/>
          <w:b/>
          <w:kern w:val="0"/>
          <w:sz w:val="32"/>
          <w:szCs w:val="32"/>
        </w:rPr>
        <w:t>017年优秀本科生国际交流项目资助项目一览表武汉大学</w:t>
      </w:r>
    </w:p>
    <w:p>
      <w:pPr>
        <w:widowControl/>
        <w:ind w:firstLine="3360" w:firstLineChars="1400"/>
        <w:jc w:val="left"/>
        <w:rPr>
          <w:rFonts w:ascii="宋体" w:hAnsi="宋体" w:eastAsia="宋体" w:cs="宋体"/>
          <w:kern w:val="0"/>
          <w:sz w:val="24"/>
          <w:szCs w:val="24"/>
        </w:rPr>
      </w:pPr>
    </w:p>
    <w:tbl>
      <w:tblPr>
        <w:tblStyle w:val="3"/>
        <w:tblW w:w="12750" w:type="dxa"/>
        <w:tblCellSpacing w:w="0" w:type="dxa"/>
        <w:tblInd w:w="0" w:type="dxa"/>
        <w:tblLayout w:type="fixed"/>
        <w:tblCellMar>
          <w:top w:w="0" w:type="dxa"/>
          <w:left w:w="0" w:type="dxa"/>
          <w:bottom w:w="0" w:type="dxa"/>
          <w:right w:w="0" w:type="dxa"/>
        </w:tblCellMar>
      </w:tblPr>
      <w:tblGrid>
        <w:gridCol w:w="12750"/>
      </w:tblGrid>
      <w:tr>
        <w:tblPrEx>
          <w:tblLayout w:type="fixed"/>
        </w:tblPrEx>
        <w:trPr>
          <w:tblCellSpacing w:w="0" w:type="dxa"/>
        </w:trPr>
        <w:tc>
          <w:tcPr>
            <w:tcW w:w="12750" w:type="dxa"/>
            <w:vAlign w:val="center"/>
          </w:tcPr>
          <w:tbl>
            <w:tblPr>
              <w:tblStyle w:val="3"/>
              <w:tblW w:w="12608"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00"/>
              <w:gridCol w:w="5779"/>
              <w:gridCol w:w="1488"/>
              <w:gridCol w:w="1560"/>
              <w:gridCol w:w="1197"/>
              <w:gridCol w:w="992"/>
              <w:gridCol w:w="99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rHeight w:val="375"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序 号</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项目名称</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留学</w:t>
                  </w:r>
                  <w:r>
                    <w:rPr>
                      <w:rFonts w:hint="eastAsia" w:ascii="宋体" w:hAnsi="宋体" w:eastAsia="宋体" w:cs="宋体"/>
                      <w:b/>
                      <w:bCs/>
                      <w:kern w:val="0"/>
                      <w:sz w:val="24"/>
                      <w:szCs w:val="24"/>
                    </w:rPr>
                    <w:t>专业</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派出时间</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选派人数</w:t>
                  </w:r>
                </w:p>
                <w:p>
                  <w:pPr>
                    <w:widowControl/>
                    <w:jc w:val="center"/>
                    <w:rPr>
                      <w:rFonts w:ascii="宋体" w:hAnsi="宋体" w:eastAsia="宋体" w:cs="宋体"/>
                      <w:b/>
                      <w:bCs/>
                      <w:kern w:val="0"/>
                      <w:sz w:val="24"/>
                      <w:szCs w:val="24"/>
                    </w:rPr>
                  </w:pP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留学期限</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（月）</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承办单位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武汉大学与美国凯斯西储大学护理学科本科生交流项目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护理</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护理学院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武汉大学与加拿大蒙特利尔大学法学本科生交流项目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武汉大学与法国鲁昂高等商学院经济管理本科生交流项目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经管</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武汉大学与美国杜克大学物理学科本科生交流项目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物理</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5</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武汉大学与英国伦敦大学国王学院物理学科本科生交流项目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物理</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6</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武汉大学与法国米歇尔·蒙田-波尔多第三大学法语本科交流项目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法语</w:t>
                  </w:r>
                </w:p>
              </w:tc>
              <w:tc>
                <w:tcPr>
                  <w:tcW w:w="156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7</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武汉大学与法国弗朗什-孔泰大学数学学科本科生交流项目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8</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武汉大学与德国马尔堡大学法学本科生交流项目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9</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武汉大学与法国科学经济与管理商学院经济管理本科生交流项目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经管</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10</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武汉大学与英国伯明翰大学金融学本科生交流项目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经管</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2018年春季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11</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武汉大学与法国克莱蒙费朗第二大学法语本科生交流项目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12</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武汉大学与加州大学伯克利分校社会学本科生交流项目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13</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武汉大学与芬兰瓦萨应用科技大学护理学本科生交流项目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护理</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护理学院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14</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武汉大学与比利时根特大学法学本科生交流项目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15</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武汉大学与德国哥廷根大学法学本科生交流项目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16</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武汉大学与法国巴黎政治学院政治与公共管理类本科生交流项目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政治与公共管理</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政管院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17</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武汉大学与美国德州农工大学计算机学科本科生交流项目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计算机</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计算机学院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18</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武汉大学与美国德州大学西南医学中心生物学科本科生交流项目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19</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武汉大学与法国洛林大学医学类本科生交流项目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第二临床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20</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武汉大学与爱尔兰都柏林大学电子信息学科本科生交流项目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电子信息</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21</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武汉大学与澳大利亚蒙纳士大学生物学科本科生交流项目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22</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武汉大学与德国杜伊斯堡艾森大学德语本科生交流项目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德语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23</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武汉大学与加拿大约克大学测绘学科本科生交流项目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测绘</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测绘学院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24</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武汉大学与俄罗斯莫斯科州国立大学俄语本科生交流项目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俄语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25</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武汉大学与英国阿伯丁大学英语本科生交流项目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英语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26</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武汉大学与俄罗斯人民友谊大学俄语本科生交流项目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俄语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27</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武汉大学与爱尔兰国立大学梅努斯英语本科生交流项目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英语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28</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武汉大学与澳大利亚卧龙岗大学英语本科交流项目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英语</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29</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武汉大学与德国耶拿大学（德国弗里德里希席勒大学）药学学科本科生交流项目申请书</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30</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武汉大学与法国佛朗士孔泰大学美学本科生交流项目申请书</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美学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31</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武汉大学与澳大利亚国立大学生物学科本科生交流项目申请书</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生科院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32</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武汉大学与法国南特中央理工学院地理科学本科生交流项目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资源与环境科学学院相关专业</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33</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武汉大学与美国威斯康辛大学麦迪逊分校化学学科本科生交流项目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化学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34</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武汉大学与英国利兹大学翻译学本科生交流项目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翻译</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35</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武汉大学与法国南特中央理工大学电子信息学科本科生交流项目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电子信息学院相关专业</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36</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武汉大学与法国巴黎十一大法学本科生交流项目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法学</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37</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武汉大学与英国邓迪大学本科生交流项目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计算机、动力与机械</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38</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武汉大学与西班牙德乌斯托大学政治与公共管理类本科生交流项目申请书</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政治与公共管理</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政治与公共管理学院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39</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武汉大学与英国利兹大学印刷工程和包装工程本科生交流项目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印刷与包装</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印刷系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40</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武汉大学与西印度大学特立尼达和多巴哥分校政治与公共管理类本科生交流项目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政治与公共管理</w:t>
                  </w:r>
                </w:p>
              </w:tc>
              <w:tc>
                <w:tcPr>
                  <w:tcW w:w="1560" w:type="dxa"/>
                  <w:tcBorders>
                    <w:top w:val="outset" w:color="000000" w:sz="6" w:space="0"/>
                    <w:left w:val="outset" w:color="000000" w:sz="6" w:space="0"/>
                    <w:bottom w:val="outset" w:color="000000" w:sz="6" w:space="0"/>
                    <w:right w:val="outset" w:color="000000" w:sz="6" w:space="0"/>
                  </w:tcBorders>
                </w:tcPr>
                <w:p>
                  <w:pPr>
                    <w:jc w:val="center"/>
                  </w:pPr>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政治与公共管理学院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41</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武汉大学与加拿大纽芬兰纪念大学本科生交流项目申请书</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电子信息</w:t>
                  </w:r>
                </w:p>
              </w:tc>
              <w:tc>
                <w:tcPr>
                  <w:tcW w:w="1560" w:type="dxa"/>
                  <w:tcBorders>
                    <w:top w:val="outset" w:color="000000" w:sz="6" w:space="0"/>
                    <w:left w:val="outset" w:color="000000" w:sz="6" w:space="0"/>
                    <w:bottom w:val="outset" w:color="000000" w:sz="6" w:space="0"/>
                    <w:right w:val="outset" w:color="000000" w:sz="6" w:space="0"/>
                  </w:tcBorders>
                </w:tcPr>
                <w:p>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0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42</w:t>
                  </w:r>
                </w:p>
              </w:tc>
              <w:tc>
                <w:tcPr>
                  <w:tcW w:w="57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武汉大学与美国纽约州立大学奥尔巴尼分校环境科学与工程学科本科生交流项目</w:t>
                  </w:r>
                </w:p>
              </w:tc>
              <w:tc>
                <w:tcPr>
                  <w:tcW w:w="14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环境科学与工程</w:t>
                  </w:r>
                </w:p>
              </w:tc>
              <w:tc>
                <w:tcPr>
                  <w:tcW w:w="1560" w:type="dxa"/>
                  <w:tcBorders>
                    <w:top w:val="outset" w:color="000000" w:sz="6" w:space="0"/>
                    <w:left w:val="outset" w:color="000000" w:sz="6" w:space="0"/>
                    <w:bottom w:val="outset" w:color="000000" w:sz="6" w:space="0"/>
                    <w:right w:val="outset" w:color="000000" w:sz="6" w:space="0"/>
                  </w:tcBorders>
                </w:tcPr>
                <w:p>
                  <w:r>
                    <w:rPr>
                      <w:rFonts w:hint="eastAsia" w:ascii="宋体" w:hAnsi="宋体" w:eastAsia="宋体" w:cs="宋体"/>
                      <w:kern w:val="0"/>
                      <w:sz w:val="20"/>
                      <w:szCs w:val="20"/>
                    </w:rPr>
                    <w:t>2017年秋季</w:t>
                  </w:r>
                </w:p>
              </w:tc>
              <w:tc>
                <w:tcPr>
                  <w:tcW w:w="11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outset" w:color="000000" w:sz="6" w:space="0"/>
                    <w:left w:val="outset" w:color="000000" w:sz="6" w:space="0"/>
                    <w:bottom w:val="outset" w:color="000000" w:sz="6" w:space="0"/>
                    <w:right w:val="outset" w:color="000000" w:sz="6"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国际交流部</w:t>
                  </w:r>
                </w:p>
              </w:tc>
            </w:tr>
          </w:tbl>
          <w:p>
            <w:pPr>
              <w:widowControl/>
              <w:jc w:val="left"/>
              <w:rPr>
                <w:rFonts w:ascii="宋体" w:hAnsi="宋体" w:eastAsia="宋体" w:cs="宋体"/>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0B"/>
    <w:rsid w:val="000415C9"/>
    <w:rsid w:val="00053A13"/>
    <w:rsid w:val="0007711E"/>
    <w:rsid w:val="0013319C"/>
    <w:rsid w:val="001677C5"/>
    <w:rsid w:val="003D1A0D"/>
    <w:rsid w:val="00452C2A"/>
    <w:rsid w:val="004B506A"/>
    <w:rsid w:val="0053575C"/>
    <w:rsid w:val="005E3D35"/>
    <w:rsid w:val="006B740B"/>
    <w:rsid w:val="007325AE"/>
    <w:rsid w:val="007923EC"/>
    <w:rsid w:val="008B6F17"/>
    <w:rsid w:val="0090341B"/>
    <w:rsid w:val="00930B8F"/>
    <w:rsid w:val="009E4F29"/>
    <w:rsid w:val="00AC5A6B"/>
    <w:rsid w:val="00B6220B"/>
    <w:rsid w:val="00B80CBA"/>
    <w:rsid w:val="00BD5A58"/>
    <w:rsid w:val="00CC4D00"/>
    <w:rsid w:val="25463018"/>
    <w:rsid w:val="6A05241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339</Words>
  <Characters>1938</Characters>
  <Lines>16</Lines>
  <Paragraphs>4</Paragraphs>
  <TotalTime>0</TotalTime>
  <ScaleCrop>false</ScaleCrop>
  <LinksUpToDate>false</LinksUpToDate>
  <CharactersWithSpaces>2273</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2017-03-01T06:32:00Z</dcterms:created>
  <dc:creator>陈端</dc:creator>
  <cp:lastModifiedBy>admin</cp:lastModifiedBy>
  <cp:lastPrinted>2017-03-01T03:21:00Z</cp:lastPrinted>
  <dcterms:modified xsi:type="dcterms:W3CDTF">2017-03-03T01:40:54Z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